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BDA7" w14:textId="77777777" w:rsidR="00B03D3D" w:rsidRPr="00B03D3D" w:rsidRDefault="00B03D3D" w:rsidP="00B03D3D">
      <w:pPr>
        <w:widowControl w:val="0"/>
        <w:autoSpaceDE w:val="0"/>
        <w:autoSpaceDN w:val="0"/>
        <w:spacing w:after="0" w:line="571" w:lineRule="auto"/>
        <w:ind w:left="1093" w:right="2554"/>
        <w:outlineLvl w:val="4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B03D3D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Name of Course: SOCIOLOGY </w:t>
      </w:r>
    </w:p>
    <w:p w14:paraId="18947B46" w14:textId="77777777" w:rsidR="00B03D3D" w:rsidRPr="00B03D3D" w:rsidRDefault="00B03D3D" w:rsidP="00B03D3D">
      <w:pPr>
        <w:widowControl w:val="0"/>
        <w:autoSpaceDE w:val="0"/>
        <w:autoSpaceDN w:val="0"/>
        <w:spacing w:before="222" w:after="0" w:line="240" w:lineRule="auto"/>
        <w:ind w:left="12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D3D">
        <w:rPr>
          <w:rFonts w:ascii="Times New Roman" w:eastAsia="Times New Roman" w:hAnsi="Times New Roman" w:cs="Times New Roman"/>
          <w:b/>
          <w:color w:val="313131"/>
          <w:w w:val="105"/>
          <w:sz w:val="28"/>
          <w:szCs w:val="28"/>
        </w:rPr>
        <w:t>Objectives</w:t>
      </w:r>
      <w:r w:rsidRPr="00B03D3D">
        <w:rPr>
          <w:rFonts w:ascii="Times New Roman" w:eastAsia="Times New Roman" w:hAnsi="Times New Roman" w:cs="Times New Roman"/>
          <w:b/>
          <w:color w:val="313131"/>
          <w:spacing w:val="7"/>
          <w:w w:val="105"/>
          <w:sz w:val="28"/>
          <w:szCs w:val="28"/>
        </w:rPr>
        <w:t xml:space="preserve"> </w:t>
      </w:r>
      <w:r w:rsidRPr="00B03D3D">
        <w:rPr>
          <w:rFonts w:ascii="Times New Roman" w:eastAsia="Times New Roman" w:hAnsi="Times New Roman" w:cs="Times New Roman"/>
          <w:b/>
          <w:color w:val="313131"/>
          <w:w w:val="105"/>
          <w:sz w:val="28"/>
          <w:szCs w:val="28"/>
        </w:rPr>
        <w:t>of</w:t>
      </w:r>
      <w:r w:rsidRPr="00B03D3D">
        <w:rPr>
          <w:rFonts w:ascii="Times New Roman" w:eastAsia="Times New Roman" w:hAnsi="Times New Roman" w:cs="Times New Roman"/>
          <w:b/>
          <w:color w:val="313131"/>
          <w:spacing w:val="11"/>
          <w:w w:val="105"/>
          <w:sz w:val="28"/>
          <w:szCs w:val="28"/>
        </w:rPr>
        <w:t xml:space="preserve"> </w:t>
      </w:r>
      <w:r w:rsidRPr="00B03D3D">
        <w:rPr>
          <w:rFonts w:ascii="Times New Roman" w:eastAsia="Times New Roman" w:hAnsi="Times New Roman" w:cs="Times New Roman"/>
          <w:b/>
          <w:color w:val="313131"/>
          <w:w w:val="105"/>
          <w:sz w:val="28"/>
          <w:szCs w:val="28"/>
        </w:rPr>
        <w:t>the</w:t>
      </w:r>
      <w:r w:rsidRPr="00B03D3D">
        <w:rPr>
          <w:rFonts w:ascii="Times New Roman" w:eastAsia="Times New Roman" w:hAnsi="Times New Roman" w:cs="Times New Roman"/>
          <w:b/>
          <w:color w:val="313131"/>
          <w:spacing w:val="2"/>
          <w:w w:val="105"/>
          <w:sz w:val="28"/>
          <w:szCs w:val="28"/>
        </w:rPr>
        <w:t xml:space="preserve"> </w:t>
      </w:r>
      <w:r w:rsidRPr="00B03D3D">
        <w:rPr>
          <w:rFonts w:ascii="Times New Roman" w:eastAsia="Times New Roman" w:hAnsi="Times New Roman" w:cs="Times New Roman"/>
          <w:b/>
          <w:color w:val="313131"/>
          <w:spacing w:val="-2"/>
          <w:w w:val="105"/>
          <w:sz w:val="28"/>
          <w:szCs w:val="28"/>
        </w:rPr>
        <w:t>course:</w:t>
      </w:r>
    </w:p>
    <w:p w14:paraId="1349EA79" w14:textId="77777777" w:rsidR="00B03D3D" w:rsidRPr="00B03D3D" w:rsidRDefault="00B03D3D" w:rsidP="00B03D3D">
      <w:pPr>
        <w:widowControl w:val="0"/>
        <w:numPr>
          <w:ilvl w:val="0"/>
          <w:numId w:val="2"/>
        </w:numPr>
        <w:tabs>
          <w:tab w:val="left" w:pos="1921"/>
        </w:tabs>
        <w:autoSpaceDE w:val="0"/>
        <w:autoSpaceDN w:val="0"/>
        <w:spacing w:before="194" w:after="0" w:line="240" w:lineRule="auto"/>
        <w:ind w:left="1921" w:hanging="408"/>
        <w:rPr>
          <w:rFonts w:ascii="Times New Roman" w:eastAsia="Times New Roman" w:hAnsi="Times New Roman" w:cs="Times New Roman"/>
          <w:sz w:val="24"/>
          <w:szCs w:val="24"/>
        </w:rPr>
      </w:pP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 w:rsidRPr="00B03D3D"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provide</w:t>
      </w:r>
      <w:r w:rsidRPr="00B03D3D">
        <w:rPr>
          <w:rFonts w:ascii="Times New Roman" w:eastAsia="Times New Roman" w:hAnsi="Times New Roman" w:cs="Times New Roman"/>
          <w:color w:val="313131"/>
          <w:spacing w:val="20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knowledge</w:t>
      </w:r>
      <w:r w:rsidRPr="00B03D3D">
        <w:rPr>
          <w:rFonts w:ascii="Times New Roman" w:eastAsia="Times New Roman" w:hAnsi="Times New Roman" w:cs="Times New Roman"/>
          <w:color w:val="313131"/>
          <w:spacing w:val="15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4D4D4D"/>
          <w:sz w:val="24"/>
          <w:szCs w:val="24"/>
        </w:rPr>
        <w:t>about</w:t>
      </w:r>
      <w:r w:rsidRPr="00B03D3D">
        <w:rPr>
          <w:rFonts w:ascii="Times New Roman" w:eastAsia="Times New Roman" w:hAnsi="Times New Roman" w:cs="Times New Roman"/>
          <w:color w:val="4D4D4D"/>
          <w:spacing w:val="14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4D4D4D"/>
          <w:sz w:val="24"/>
          <w:szCs w:val="24"/>
        </w:rPr>
        <w:t>Sociology</w:t>
      </w:r>
      <w:r w:rsidRPr="00B03D3D">
        <w:rPr>
          <w:rFonts w:ascii="Times New Roman" w:eastAsia="Times New Roman" w:hAnsi="Times New Roman" w:cs="Times New Roman"/>
          <w:color w:val="4D4D4D"/>
          <w:spacing w:val="16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4D4D4D"/>
          <w:sz w:val="24"/>
          <w:szCs w:val="24"/>
        </w:rPr>
        <w:t>as</w:t>
      </w:r>
      <w:r w:rsidRPr="00B03D3D"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4D4D4D"/>
          <w:sz w:val="24"/>
          <w:szCs w:val="24"/>
        </w:rPr>
        <w:t>subject</w:t>
      </w:r>
      <w:r w:rsidRPr="00B03D3D"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 w:rsidRPr="00B03D3D">
        <w:rPr>
          <w:rFonts w:ascii="Times New Roman" w:eastAsia="Times New Roman" w:hAnsi="Times New Roman" w:cs="Times New Roman"/>
          <w:color w:val="4D4D4D"/>
          <w:spacing w:val="26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relation</w:t>
      </w:r>
      <w:r w:rsidRPr="00B03D3D">
        <w:rPr>
          <w:rFonts w:ascii="Times New Roman" w:eastAsia="Times New Roman" w:hAnsi="Times New Roman" w:cs="Times New Roman"/>
          <w:color w:val="313131"/>
          <w:spacing w:val="24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to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other</w:t>
      </w:r>
      <w:r w:rsidRPr="00B03D3D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4D4D4D"/>
          <w:sz w:val="24"/>
          <w:szCs w:val="24"/>
        </w:rPr>
        <w:t>social</w:t>
      </w:r>
      <w:r w:rsidRPr="00B03D3D">
        <w:rPr>
          <w:rFonts w:ascii="Times New Roman" w:eastAsia="Times New Roman" w:hAnsi="Times New Roman" w:cs="Times New Roman"/>
          <w:color w:val="4D4D4D"/>
          <w:spacing w:val="14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>science</w:t>
      </w:r>
    </w:p>
    <w:p w14:paraId="15B4E6B9" w14:textId="77777777" w:rsidR="00B03D3D" w:rsidRPr="00B03D3D" w:rsidRDefault="00B03D3D" w:rsidP="00B03D3D">
      <w:pPr>
        <w:widowControl w:val="0"/>
        <w:numPr>
          <w:ilvl w:val="0"/>
          <w:numId w:val="2"/>
        </w:numPr>
        <w:tabs>
          <w:tab w:val="left" w:pos="1921"/>
        </w:tabs>
        <w:autoSpaceDE w:val="0"/>
        <w:autoSpaceDN w:val="0"/>
        <w:spacing w:before="5" w:after="0" w:line="240" w:lineRule="auto"/>
        <w:ind w:left="1921" w:hanging="413"/>
        <w:rPr>
          <w:rFonts w:ascii="Times New Roman" w:eastAsia="Times New Roman" w:hAnsi="Times New Roman" w:cs="Times New Roman"/>
          <w:sz w:val="24"/>
          <w:szCs w:val="24"/>
        </w:rPr>
      </w:pP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 w:rsidRPr="00B03D3D">
        <w:rPr>
          <w:rFonts w:ascii="Times New Roman" w:eastAsia="Times New Roman" w:hAnsi="Times New Roman" w:cs="Times New Roman"/>
          <w:color w:val="313131"/>
          <w:spacing w:val="3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provide</w:t>
      </w:r>
      <w:r w:rsidRPr="00B03D3D">
        <w:rPr>
          <w:rFonts w:ascii="Times New Roman" w:eastAsia="Times New Roman" w:hAnsi="Times New Roman" w:cs="Times New Roman"/>
          <w:color w:val="313131"/>
          <w:spacing w:val="17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knowledge</w:t>
      </w:r>
      <w:r w:rsidRPr="00B03D3D">
        <w:rPr>
          <w:rFonts w:ascii="Times New Roman" w:eastAsia="Times New Roman" w:hAnsi="Times New Roman" w:cs="Times New Roman"/>
          <w:color w:val="313131"/>
          <w:spacing w:val="26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4D4D4D"/>
          <w:sz w:val="24"/>
          <w:szCs w:val="24"/>
        </w:rPr>
        <w:t>regarding</w:t>
      </w:r>
      <w:r w:rsidRPr="00B03D3D"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development</w:t>
      </w:r>
      <w:r w:rsidRPr="00B03D3D">
        <w:rPr>
          <w:rFonts w:ascii="Times New Roman" w:eastAsia="Times New Roman" w:hAnsi="Times New Roman" w:cs="Times New Roman"/>
          <w:color w:val="313131"/>
          <w:spacing w:val="15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 w:rsidRPr="00B03D3D"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4D4D4D"/>
          <w:sz w:val="24"/>
          <w:szCs w:val="24"/>
        </w:rPr>
        <w:t>social</w:t>
      </w:r>
      <w:r w:rsidRPr="00B03D3D">
        <w:rPr>
          <w:rFonts w:ascii="Times New Roman" w:eastAsia="Times New Roman" w:hAnsi="Times New Roman" w:cs="Times New Roman"/>
          <w:color w:val="4D4D4D"/>
          <w:spacing w:val="26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4D4D4D"/>
          <w:sz w:val="24"/>
          <w:szCs w:val="24"/>
        </w:rPr>
        <w:t>thought</w:t>
      </w:r>
      <w:r w:rsidRPr="00B03D3D">
        <w:rPr>
          <w:rFonts w:ascii="Times New Roman" w:eastAsia="Times New Roman" w:hAnsi="Times New Roman" w:cs="Times New Roman"/>
          <w:color w:val="4D4D4D"/>
          <w:spacing w:val="12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 w:rsidRPr="00B03D3D">
        <w:rPr>
          <w:rFonts w:ascii="Times New Roman" w:eastAsia="Times New Roman" w:hAnsi="Times New Roman" w:cs="Times New Roman"/>
          <w:color w:val="313131"/>
          <w:spacing w:val="18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4D4D4D"/>
          <w:sz w:val="24"/>
          <w:szCs w:val="24"/>
        </w:rPr>
        <w:t>emergence</w:t>
      </w:r>
      <w:r w:rsidRPr="00B03D3D"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of</w:t>
      </w:r>
      <w:r w:rsidRPr="00B03D3D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>Sociology</w:t>
      </w:r>
    </w:p>
    <w:p w14:paraId="5803F49D" w14:textId="77777777" w:rsidR="00B03D3D" w:rsidRPr="00B03D3D" w:rsidRDefault="00B03D3D" w:rsidP="00B03D3D">
      <w:pPr>
        <w:widowControl w:val="0"/>
        <w:numPr>
          <w:ilvl w:val="0"/>
          <w:numId w:val="2"/>
        </w:numPr>
        <w:tabs>
          <w:tab w:val="left" w:pos="1918"/>
        </w:tabs>
        <w:autoSpaceDE w:val="0"/>
        <w:autoSpaceDN w:val="0"/>
        <w:spacing w:before="5" w:after="0" w:line="240" w:lineRule="auto"/>
        <w:ind w:left="1918" w:hanging="410"/>
        <w:rPr>
          <w:rFonts w:ascii="Times New Roman" w:eastAsia="Times New Roman" w:hAnsi="Times New Roman" w:cs="Times New Roman"/>
          <w:sz w:val="24"/>
          <w:szCs w:val="24"/>
        </w:rPr>
      </w:pP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 w:rsidRPr="00B03D3D"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familiarize</w:t>
      </w:r>
      <w:r w:rsidRPr="00B03D3D">
        <w:rPr>
          <w:rFonts w:ascii="Times New Roman" w:eastAsia="Times New Roman" w:hAnsi="Times New Roman" w:cs="Times New Roman"/>
          <w:color w:val="313131"/>
          <w:spacing w:val="21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with</w:t>
      </w:r>
      <w:r w:rsidRPr="00B03D3D">
        <w:rPr>
          <w:rFonts w:ascii="Times New Roman" w:eastAsia="Times New Roman" w:hAnsi="Times New Roman" w:cs="Times New Roman"/>
          <w:color w:val="313131"/>
          <w:spacing w:val="15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Pioneer</w:t>
      </w:r>
      <w:r w:rsidRPr="00B03D3D">
        <w:rPr>
          <w:rFonts w:ascii="Times New Roman" w:eastAsia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Sociologists</w:t>
      </w:r>
      <w:r w:rsidRPr="00B03D3D">
        <w:rPr>
          <w:rFonts w:ascii="Times New Roman" w:eastAsia="Times New Roman" w:hAnsi="Times New Roman" w:cs="Times New Roman"/>
          <w:color w:val="313131"/>
          <w:spacing w:val="14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 w:rsidRPr="00B03D3D">
        <w:rPr>
          <w:rFonts w:ascii="Times New Roman" w:eastAsia="Times New Roman" w:hAnsi="Times New Roman" w:cs="Times New Roman"/>
          <w:color w:val="4D4D4D"/>
          <w:spacing w:val="22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4D4D4D"/>
          <w:sz w:val="24"/>
          <w:szCs w:val="24"/>
        </w:rPr>
        <w:t>their</w:t>
      </w:r>
      <w:r w:rsidRPr="00B03D3D">
        <w:rPr>
          <w:rFonts w:ascii="Times New Roman" w:eastAsia="Times New Roman" w:hAnsi="Times New Roman" w:cs="Times New Roman"/>
          <w:color w:val="4D4D4D"/>
          <w:spacing w:val="18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brief</w:t>
      </w:r>
      <w:r w:rsidRPr="00B03D3D"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4D4D4D"/>
          <w:sz w:val="24"/>
          <w:szCs w:val="24"/>
        </w:rPr>
        <w:t>contribution</w:t>
      </w:r>
      <w:r w:rsidRPr="00B03D3D">
        <w:rPr>
          <w:rFonts w:ascii="Times New Roman" w:eastAsia="Times New Roman" w:hAnsi="Times New Roman" w:cs="Times New Roman"/>
          <w:color w:val="4D4D4D"/>
          <w:spacing w:val="32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 w:rsidRPr="00B03D3D"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>Sociology</w:t>
      </w:r>
    </w:p>
    <w:p w14:paraId="2ACC07B9" w14:textId="77777777" w:rsidR="00B03D3D" w:rsidRPr="00B03D3D" w:rsidRDefault="00B03D3D" w:rsidP="00B03D3D">
      <w:pPr>
        <w:widowControl w:val="0"/>
        <w:numPr>
          <w:ilvl w:val="0"/>
          <w:numId w:val="2"/>
        </w:numPr>
        <w:tabs>
          <w:tab w:val="left" w:pos="1921"/>
        </w:tabs>
        <w:autoSpaceDE w:val="0"/>
        <w:autoSpaceDN w:val="0"/>
        <w:spacing w:before="9" w:after="0" w:line="240" w:lineRule="auto"/>
        <w:ind w:left="1921" w:hanging="413"/>
        <w:rPr>
          <w:rFonts w:ascii="Times New Roman" w:eastAsia="Times New Roman" w:hAnsi="Times New Roman" w:cs="Times New Roman"/>
          <w:sz w:val="24"/>
          <w:szCs w:val="24"/>
        </w:rPr>
      </w:pP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 w:rsidRPr="00B03D3D"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introduce</w:t>
      </w:r>
      <w:r w:rsidRPr="00B03D3D">
        <w:rPr>
          <w:rFonts w:ascii="Times New Roman" w:eastAsia="Times New Roman" w:hAnsi="Times New Roman" w:cs="Times New Roman"/>
          <w:color w:val="313131"/>
          <w:spacing w:val="12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Indian</w:t>
      </w:r>
      <w:r w:rsidRPr="00B03D3D"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Sociologists</w:t>
      </w:r>
      <w:r w:rsidRPr="00B03D3D">
        <w:rPr>
          <w:rFonts w:ascii="Times New Roman" w:eastAsia="Times New Roman" w:hAnsi="Times New Roman" w:cs="Times New Roman"/>
          <w:color w:val="313131"/>
          <w:spacing w:val="14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 w:rsidRPr="00B03D3D"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have</w:t>
      </w:r>
      <w:r w:rsidRPr="00B03D3D">
        <w:rPr>
          <w:rFonts w:ascii="Times New Roman" w:eastAsia="Times New Roman" w:hAnsi="Times New Roman" w:cs="Times New Roman"/>
          <w:color w:val="313131"/>
          <w:spacing w:val="11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ideological</w:t>
      </w:r>
      <w:r w:rsidRPr="00B03D3D">
        <w:rPr>
          <w:rFonts w:ascii="Times New Roman" w:eastAsia="Times New Roman" w:hAnsi="Times New Roman" w:cs="Times New Roman"/>
          <w:color w:val="313131"/>
          <w:spacing w:val="33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>perspective</w:t>
      </w:r>
    </w:p>
    <w:p w14:paraId="70511221" w14:textId="77777777" w:rsidR="00B03D3D" w:rsidRPr="00B03D3D" w:rsidRDefault="00B03D3D" w:rsidP="00B03D3D">
      <w:pPr>
        <w:widowControl w:val="0"/>
        <w:numPr>
          <w:ilvl w:val="0"/>
          <w:numId w:val="2"/>
        </w:numPr>
        <w:tabs>
          <w:tab w:val="left" w:pos="1917"/>
        </w:tabs>
        <w:autoSpaceDE w:val="0"/>
        <w:autoSpaceDN w:val="0"/>
        <w:spacing w:before="15" w:after="0" w:line="240" w:lineRule="auto"/>
        <w:ind w:left="1917" w:hanging="413"/>
        <w:rPr>
          <w:rFonts w:ascii="Times New Roman" w:eastAsia="Times New Roman" w:hAnsi="Times New Roman" w:cs="Times New Roman"/>
          <w:sz w:val="24"/>
          <w:szCs w:val="24"/>
        </w:rPr>
      </w:pP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 w:rsidRPr="00B03D3D"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explore</w:t>
      </w:r>
      <w:r w:rsidRPr="00B03D3D">
        <w:rPr>
          <w:rFonts w:ascii="Times New Roman" w:eastAsia="Times New Roman" w:hAnsi="Times New Roman" w:cs="Times New Roman"/>
          <w:color w:val="313131"/>
          <w:spacing w:val="25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basic</w:t>
      </w:r>
      <w:r w:rsidRPr="00B03D3D">
        <w:rPr>
          <w:rFonts w:ascii="Times New Roman" w:eastAsia="Times New Roman" w:hAnsi="Times New Roman" w:cs="Times New Roman"/>
          <w:color w:val="313131"/>
          <w:spacing w:val="10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concepts</w:t>
      </w:r>
      <w:r w:rsidRPr="00B03D3D">
        <w:rPr>
          <w:rFonts w:ascii="Times New Roman" w:eastAsia="Times New Roman" w:hAnsi="Times New Roman" w:cs="Times New Roman"/>
          <w:color w:val="313131"/>
          <w:spacing w:val="12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z w:val="24"/>
          <w:szCs w:val="24"/>
        </w:rPr>
        <w:t>of</w:t>
      </w:r>
      <w:r w:rsidRPr="00B03D3D">
        <w:rPr>
          <w:rFonts w:ascii="Times New Roman" w:eastAsia="Times New Roman" w:hAnsi="Times New Roman" w:cs="Times New Roman"/>
          <w:color w:val="313131"/>
          <w:spacing w:val="-5"/>
          <w:sz w:val="24"/>
          <w:szCs w:val="24"/>
        </w:rPr>
        <w:t xml:space="preserve"> </w:t>
      </w:r>
      <w:r w:rsidRPr="00B03D3D"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>Sociology</w:t>
      </w:r>
    </w:p>
    <w:p w14:paraId="1579F086" w14:textId="77777777" w:rsidR="00B03D3D" w:rsidRDefault="00B03D3D" w:rsidP="00B03D3D">
      <w:pPr>
        <w:pStyle w:val="Heading5"/>
        <w:spacing w:line="571" w:lineRule="auto"/>
        <w:ind w:left="0" w:right="2554"/>
        <w:rPr>
          <w:color w:val="363636"/>
        </w:rPr>
      </w:pPr>
    </w:p>
    <w:p w14:paraId="12CFCB93" w14:textId="10A14252" w:rsidR="00B03D3D" w:rsidRDefault="00B03D3D" w:rsidP="00B03D3D">
      <w:pPr>
        <w:pStyle w:val="Heading5"/>
        <w:spacing w:line="571" w:lineRule="auto"/>
        <w:ind w:right="2554"/>
      </w:pPr>
      <w:proofErr w:type="spellStart"/>
      <w:r>
        <w:rPr>
          <w:color w:val="363636"/>
        </w:rPr>
        <w:t>Programme</w:t>
      </w:r>
      <w:proofErr w:type="spellEnd"/>
      <w:r>
        <w:rPr>
          <w:color w:val="363636"/>
        </w:rPr>
        <w:t xml:space="preserve"> Specific Outcomes (PSO's)</w:t>
      </w:r>
    </w:p>
    <w:p w14:paraId="48C18FC2" w14:textId="77777777" w:rsidR="00B03D3D" w:rsidRDefault="00B03D3D" w:rsidP="00B03D3D">
      <w:pPr>
        <w:pStyle w:val="BodyText"/>
        <w:spacing w:line="249" w:lineRule="exact"/>
        <w:ind w:left="1620" w:hanging="360"/>
      </w:pPr>
      <w:r>
        <w:rPr>
          <w:color w:val="363636"/>
          <w:w w:val="105"/>
        </w:rPr>
        <w:t>On</w:t>
      </w:r>
      <w:r>
        <w:rPr>
          <w:color w:val="363636"/>
          <w:spacing w:val="19"/>
          <w:w w:val="105"/>
        </w:rPr>
        <w:t xml:space="preserve"> </w:t>
      </w:r>
      <w:r>
        <w:rPr>
          <w:color w:val="363636"/>
          <w:w w:val="105"/>
        </w:rPr>
        <w:t>completion</w:t>
      </w:r>
      <w:r>
        <w:rPr>
          <w:color w:val="363636"/>
          <w:spacing w:val="31"/>
          <w:w w:val="105"/>
        </w:rPr>
        <w:t xml:space="preserve"> </w:t>
      </w:r>
      <w:r>
        <w:rPr>
          <w:color w:val="363636"/>
          <w:w w:val="105"/>
        </w:rPr>
        <w:t>of the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03/04yearsDegree</w:t>
      </w:r>
      <w:r>
        <w:rPr>
          <w:color w:val="363636"/>
          <w:spacing w:val="1"/>
          <w:w w:val="105"/>
        </w:rPr>
        <w:t xml:space="preserve"> </w:t>
      </w:r>
      <w:r>
        <w:rPr>
          <w:color w:val="363636"/>
          <w:w w:val="105"/>
        </w:rPr>
        <w:t>in</w:t>
      </w:r>
      <w:r>
        <w:rPr>
          <w:color w:val="363636"/>
          <w:spacing w:val="6"/>
          <w:w w:val="105"/>
        </w:rPr>
        <w:t xml:space="preserve"> </w:t>
      </w:r>
      <w:r>
        <w:rPr>
          <w:color w:val="363636"/>
          <w:w w:val="105"/>
        </w:rPr>
        <w:t>Sociology</w:t>
      </w:r>
      <w:r>
        <w:rPr>
          <w:color w:val="363636"/>
          <w:spacing w:val="15"/>
          <w:w w:val="105"/>
        </w:rPr>
        <w:t xml:space="preserve"> </w:t>
      </w:r>
      <w:r>
        <w:rPr>
          <w:color w:val="363636"/>
          <w:w w:val="105"/>
        </w:rPr>
        <w:t>students</w:t>
      </w:r>
      <w:r>
        <w:rPr>
          <w:color w:val="363636"/>
          <w:spacing w:val="15"/>
          <w:w w:val="105"/>
        </w:rPr>
        <w:t xml:space="preserve"> </w:t>
      </w:r>
      <w:r>
        <w:rPr>
          <w:color w:val="363636"/>
          <w:w w:val="105"/>
        </w:rPr>
        <w:t>will</w:t>
      </w:r>
      <w:r>
        <w:rPr>
          <w:color w:val="363636"/>
          <w:spacing w:val="25"/>
          <w:w w:val="105"/>
        </w:rPr>
        <w:t xml:space="preserve"> </w:t>
      </w:r>
      <w:r>
        <w:rPr>
          <w:color w:val="363636"/>
          <w:w w:val="105"/>
        </w:rPr>
        <w:t>be</w:t>
      </w:r>
      <w:r>
        <w:rPr>
          <w:color w:val="363636"/>
          <w:spacing w:val="2"/>
          <w:w w:val="105"/>
        </w:rPr>
        <w:t xml:space="preserve"> </w:t>
      </w:r>
      <w:r>
        <w:rPr>
          <w:color w:val="363636"/>
          <w:w w:val="105"/>
        </w:rPr>
        <w:t>able</w:t>
      </w:r>
      <w:r>
        <w:rPr>
          <w:color w:val="363636"/>
          <w:spacing w:val="1"/>
          <w:w w:val="105"/>
        </w:rPr>
        <w:t xml:space="preserve"> </w:t>
      </w:r>
      <w:r>
        <w:rPr>
          <w:color w:val="363636"/>
          <w:spacing w:val="-5"/>
          <w:w w:val="105"/>
        </w:rPr>
        <w:t>to-</w:t>
      </w:r>
    </w:p>
    <w:p w14:paraId="44B4D8A6" w14:textId="77777777" w:rsidR="00B03D3D" w:rsidRDefault="00B03D3D" w:rsidP="00B03D3D">
      <w:pPr>
        <w:pStyle w:val="BodyText"/>
        <w:spacing w:before="62"/>
        <w:ind w:left="1620" w:hanging="360"/>
      </w:pPr>
    </w:p>
    <w:p w14:paraId="68E8239B" w14:textId="491FAB1B" w:rsidR="00B03D3D" w:rsidRPr="00B03D3D" w:rsidRDefault="00B03D3D" w:rsidP="00B03D3D">
      <w:pPr>
        <w:pStyle w:val="ListParagraph"/>
        <w:numPr>
          <w:ilvl w:val="0"/>
          <w:numId w:val="1"/>
        </w:numPr>
        <w:tabs>
          <w:tab w:val="left" w:pos="2387"/>
          <w:tab w:val="left" w:pos="2469"/>
        </w:tabs>
        <w:spacing w:line="300" w:lineRule="auto"/>
        <w:ind w:left="1620" w:right="349" w:hanging="360"/>
      </w:pPr>
      <w:r>
        <w:rPr>
          <w:b/>
          <w:color w:val="363636"/>
          <w:w w:val="105"/>
          <w:sz w:val="23"/>
        </w:rPr>
        <w:t>PS01:</w:t>
      </w:r>
      <w:r>
        <w:rPr>
          <w:b/>
          <w:color w:val="363636"/>
          <w:spacing w:val="70"/>
          <w:w w:val="105"/>
          <w:sz w:val="23"/>
        </w:rPr>
        <w:t xml:space="preserve"> </w:t>
      </w:r>
      <w:r>
        <w:rPr>
          <w:color w:val="363636"/>
          <w:w w:val="105"/>
        </w:rPr>
        <w:t>Students</w:t>
      </w:r>
      <w:r>
        <w:rPr>
          <w:color w:val="363636"/>
          <w:spacing w:val="80"/>
          <w:w w:val="105"/>
        </w:rPr>
        <w:t xml:space="preserve"> </w:t>
      </w:r>
      <w:r>
        <w:rPr>
          <w:color w:val="363636"/>
          <w:w w:val="105"/>
        </w:rPr>
        <w:t>will</w:t>
      </w:r>
      <w:r>
        <w:rPr>
          <w:color w:val="363636"/>
          <w:spacing w:val="80"/>
          <w:w w:val="105"/>
        </w:rPr>
        <w:t xml:space="preserve"> </w:t>
      </w:r>
      <w:r>
        <w:rPr>
          <w:color w:val="363636"/>
          <w:w w:val="105"/>
        </w:rPr>
        <w:t>get</w:t>
      </w:r>
      <w:r>
        <w:rPr>
          <w:color w:val="363636"/>
          <w:spacing w:val="39"/>
          <w:w w:val="105"/>
        </w:rPr>
        <w:t xml:space="preserve"> </w:t>
      </w:r>
      <w:r>
        <w:rPr>
          <w:color w:val="363636"/>
          <w:w w:val="105"/>
        </w:rPr>
        <w:t>-to</w:t>
      </w:r>
      <w:r>
        <w:rPr>
          <w:color w:val="363636"/>
          <w:spacing w:val="78"/>
          <w:w w:val="105"/>
        </w:rPr>
        <w:t xml:space="preserve"> </w:t>
      </w:r>
      <w:r>
        <w:rPr>
          <w:color w:val="363636"/>
          <w:w w:val="105"/>
        </w:rPr>
        <w:t>know</w:t>
      </w:r>
      <w:r>
        <w:rPr>
          <w:color w:val="363636"/>
          <w:spacing w:val="80"/>
          <w:w w:val="105"/>
        </w:rPr>
        <w:t xml:space="preserve"> </w:t>
      </w:r>
      <w:r>
        <w:rPr>
          <w:color w:val="363636"/>
          <w:w w:val="105"/>
        </w:rPr>
        <w:t>'Sociology'</w:t>
      </w:r>
      <w:r>
        <w:rPr>
          <w:color w:val="363636"/>
          <w:spacing w:val="80"/>
          <w:w w:val="105"/>
        </w:rPr>
        <w:t xml:space="preserve"> </w:t>
      </w:r>
      <w:r>
        <w:rPr>
          <w:color w:val="363636"/>
          <w:w w:val="105"/>
        </w:rPr>
        <w:t>as</w:t>
      </w:r>
      <w:r>
        <w:rPr>
          <w:color w:val="363636"/>
          <w:spacing w:val="71"/>
          <w:w w:val="105"/>
        </w:rPr>
        <w:t xml:space="preserve"> </w:t>
      </w:r>
      <w:r>
        <w:rPr>
          <w:color w:val="363636"/>
          <w:w w:val="105"/>
        </w:rPr>
        <w:t>discipline</w:t>
      </w:r>
      <w:r>
        <w:rPr>
          <w:color w:val="363636"/>
          <w:spacing w:val="80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80"/>
          <w:w w:val="105"/>
        </w:rPr>
        <w:t xml:space="preserve"> </w:t>
      </w:r>
      <w:r>
        <w:rPr>
          <w:color w:val="363636"/>
          <w:w w:val="105"/>
        </w:rPr>
        <w:t>will</w:t>
      </w:r>
      <w:r>
        <w:rPr>
          <w:color w:val="363636"/>
          <w:spacing w:val="80"/>
          <w:w w:val="105"/>
        </w:rPr>
        <w:t xml:space="preserve"> </w:t>
      </w:r>
      <w:r>
        <w:rPr>
          <w:color w:val="363636"/>
          <w:w w:val="105"/>
        </w:rPr>
        <w:t>understand</w:t>
      </w:r>
      <w:r>
        <w:rPr>
          <w:color w:val="363636"/>
          <w:spacing w:val="80"/>
          <w:w w:val="105"/>
        </w:rPr>
        <w:t xml:space="preserve"> </w:t>
      </w:r>
      <w:r>
        <w:rPr>
          <w:color w:val="363636"/>
          <w:w w:val="105"/>
        </w:rPr>
        <w:t>the meaning and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Scope of the subject in branch of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Humanities</w:t>
      </w:r>
    </w:p>
    <w:p w14:paraId="5EF3FDAE" w14:textId="77777777" w:rsidR="00B03D3D" w:rsidRDefault="00B03D3D" w:rsidP="00B03D3D">
      <w:pPr>
        <w:pStyle w:val="ListParagraph"/>
        <w:numPr>
          <w:ilvl w:val="0"/>
          <w:numId w:val="1"/>
        </w:numPr>
        <w:tabs>
          <w:tab w:val="left" w:pos="2387"/>
          <w:tab w:val="left" w:pos="2469"/>
        </w:tabs>
        <w:spacing w:line="300" w:lineRule="auto"/>
        <w:ind w:left="1620" w:right="349" w:hanging="360"/>
      </w:pPr>
    </w:p>
    <w:p w14:paraId="2CAAE034" w14:textId="020D0905" w:rsidR="00B03D3D" w:rsidRDefault="00B03D3D" w:rsidP="00B03D3D">
      <w:pPr>
        <w:pStyle w:val="ListParagraph"/>
        <w:numPr>
          <w:ilvl w:val="0"/>
          <w:numId w:val="1"/>
        </w:numPr>
        <w:tabs>
          <w:tab w:val="left" w:pos="2461"/>
          <w:tab w:val="left" w:pos="2466"/>
        </w:tabs>
        <w:spacing w:before="86" w:line="276" w:lineRule="auto"/>
        <w:ind w:left="1620" w:right="389" w:hanging="360"/>
      </w:pPr>
      <w:r>
        <w:rPr>
          <w:b/>
          <w:color w:val="363636"/>
          <w:w w:val="105"/>
          <w:sz w:val="23"/>
        </w:rPr>
        <w:t>PS02:</w:t>
      </w:r>
      <w:r>
        <w:rPr>
          <w:b/>
          <w:color w:val="363636"/>
          <w:spacing w:val="30"/>
          <w:w w:val="105"/>
          <w:sz w:val="23"/>
        </w:rPr>
        <w:t xml:space="preserve"> </w:t>
      </w:r>
      <w:r>
        <w:rPr>
          <w:color w:val="363636"/>
          <w:w w:val="105"/>
        </w:rPr>
        <w:t>Understanding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29"/>
          <w:w w:val="105"/>
        </w:rPr>
        <w:t xml:space="preserve"> </w:t>
      </w:r>
      <w:r>
        <w:rPr>
          <w:color w:val="363636"/>
          <w:w w:val="105"/>
        </w:rPr>
        <w:t>Concepts</w:t>
      </w:r>
      <w:r>
        <w:rPr>
          <w:color w:val="363636"/>
          <w:spacing w:val="27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34"/>
          <w:w w:val="105"/>
        </w:rPr>
        <w:t xml:space="preserve"> </w:t>
      </w:r>
      <w:r>
        <w:rPr>
          <w:color w:val="363636"/>
          <w:w w:val="105"/>
        </w:rPr>
        <w:t>sociological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theories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to</w:t>
      </w:r>
      <w:r>
        <w:rPr>
          <w:color w:val="363636"/>
          <w:spacing w:val="27"/>
          <w:w w:val="105"/>
        </w:rPr>
        <w:t xml:space="preserve"> </w:t>
      </w:r>
      <w:r>
        <w:rPr>
          <w:color w:val="363636"/>
          <w:w w:val="105"/>
        </w:rPr>
        <w:t>explore</w:t>
      </w:r>
      <w:r>
        <w:rPr>
          <w:color w:val="363636"/>
          <w:spacing w:val="31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 xml:space="preserve">understand society and social </w:t>
      </w:r>
      <w:proofErr w:type="spellStart"/>
      <w:r>
        <w:rPr>
          <w:color w:val="363636"/>
          <w:w w:val="105"/>
        </w:rPr>
        <w:t>phenom_enon</w:t>
      </w:r>
      <w:proofErr w:type="spellEnd"/>
      <w:r>
        <w:rPr>
          <w:color w:val="363636"/>
          <w:w w:val="105"/>
        </w:rPr>
        <w:t xml:space="preserve"> in general</w:t>
      </w:r>
    </w:p>
    <w:p w14:paraId="3267FE23" w14:textId="77777777" w:rsidR="00B03D3D" w:rsidRDefault="00B03D3D" w:rsidP="00B03D3D">
      <w:pPr>
        <w:pStyle w:val="BodyText"/>
        <w:spacing w:before="110"/>
        <w:ind w:left="1620" w:hanging="360"/>
      </w:pPr>
    </w:p>
    <w:p w14:paraId="5A8D56FC" w14:textId="77777777" w:rsidR="00B03D3D" w:rsidRDefault="00B03D3D" w:rsidP="00B03D3D">
      <w:pPr>
        <w:pStyle w:val="ListParagraph"/>
        <w:numPr>
          <w:ilvl w:val="0"/>
          <w:numId w:val="1"/>
        </w:numPr>
        <w:tabs>
          <w:tab w:val="left" w:pos="2466"/>
          <w:tab w:val="left" w:pos="2470"/>
          <w:tab w:val="left" w:pos="3410"/>
        </w:tabs>
        <w:spacing w:line="292" w:lineRule="auto"/>
        <w:ind w:left="1620" w:right="361" w:hanging="360"/>
      </w:pPr>
      <w:r>
        <w:rPr>
          <w:b/>
          <w:color w:val="363636"/>
          <w:spacing w:val="-2"/>
          <w:w w:val="105"/>
          <w:sz w:val="23"/>
        </w:rPr>
        <w:t>PS0.3:</w:t>
      </w:r>
      <w:r>
        <w:rPr>
          <w:b/>
          <w:color w:val="363636"/>
          <w:sz w:val="23"/>
        </w:rPr>
        <w:tab/>
      </w:r>
      <w:r>
        <w:rPr>
          <w:color w:val="363636"/>
          <w:w w:val="105"/>
        </w:rPr>
        <w:t>Create</w:t>
      </w:r>
      <w:r>
        <w:rPr>
          <w:color w:val="363636"/>
          <w:spacing w:val="75"/>
          <w:w w:val="105"/>
        </w:rPr>
        <w:t xml:space="preserve"> </w:t>
      </w:r>
      <w:r>
        <w:rPr>
          <w:color w:val="363636"/>
          <w:w w:val="105"/>
        </w:rPr>
        <w:t>ability</w:t>
      </w:r>
      <w:r>
        <w:rPr>
          <w:color w:val="363636"/>
          <w:spacing w:val="72"/>
          <w:w w:val="105"/>
        </w:rPr>
        <w:t xml:space="preserve"> </w:t>
      </w:r>
      <w:r>
        <w:rPr>
          <w:color w:val="363636"/>
          <w:w w:val="105"/>
        </w:rPr>
        <w:t>to</w:t>
      </w:r>
      <w:r>
        <w:rPr>
          <w:color w:val="363636"/>
          <w:spacing w:val="72"/>
          <w:w w:val="105"/>
        </w:rPr>
        <w:t xml:space="preserve"> </w:t>
      </w:r>
      <w:r>
        <w:rPr>
          <w:color w:val="363636"/>
          <w:w w:val="105"/>
        </w:rPr>
        <w:t>understand</w:t>
      </w:r>
      <w:r>
        <w:rPr>
          <w:color w:val="363636"/>
          <w:spacing w:val="80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80"/>
          <w:w w:val="105"/>
        </w:rPr>
        <w:t xml:space="preserve"> </w:t>
      </w:r>
      <w:r>
        <w:rPr>
          <w:color w:val="363636"/>
          <w:w w:val="105"/>
        </w:rPr>
        <w:t>interpret</w:t>
      </w:r>
      <w:r>
        <w:rPr>
          <w:color w:val="363636"/>
          <w:spacing w:val="70"/>
          <w:w w:val="105"/>
        </w:rPr>
        <w:t xml:space="preserve"> </w:t>
      </w:r>
      <w:r>
        <w:rPr>
          <w:color w:val="363636"/>
          <w:w w:val="105"/>
        </w:rPr>
        <w:t>social</w:t>
      </w:r>
      <w:r>
        <w:rPr>
          <w:color w:val="363636"/>
          <w:spacing w:val="75"/>
          <w:w w:val="105"/>
        </w:rPr>
        <w:t xml:space="preserve"> </w:t>
      </w:r>
      <w:r>
        <w:rPr>
          <w:color w:val="363636"/>
          <w:w w:val="105"/>
        </w:rPr>
        <w:t>change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along</w:t>
      </w:r>
      <w:r>
        <w:rPr>
          <w:color w:val="363636"/>
          <w:spacing w:val="79"/>
          <w:w w:val="105"/>
        </w:rPr>
        <w:t xml:space="preserve"> </w:t>
      </w:r>
      <w:r>
        <w:rPr>
          <w:color w:val="363636"/>
          <w:w w:val="105"/>
        </w:rPr>
        <w:t>with</w:t>
      </w:r>
      <w:r>
        <w:rPr>
          <w:color w:val="363636"/>
          <w:spacing w:val="70"/>
          <w:w w:val="105"/>
        </w:rPr>
        <w:t xml:space="preserve"> </w:t>
      </w:r>
      <w:r>
        <w:rPr>
          <w:color w:val="363636"/>
          <w:w w:val="105"/>
        </w:rPr>
        <w:t>factors responsible for it and its implications to the society and Individual</w:t>
      </w:r>
    </w:p>
    <w:p w14:paraId="7B4EEC51" w14:textId="77777777" w:rsidR="00B03D3D" w:rsidRDefault="00B03D3D" w:rsidP="00B03D3D">
      <w:pPr>
        <w:pStyle w:val="BodyText"/>
        <w:spacing w:before="87"/>
        <w:ind w:left="1620" w:hanging="360"/>
      </w:pPr>
    </w:p>
    <w:p w14:paraId="1DCCD969" w14:textId="77777777" w:rsidR="00B03D3D" w:rsidRDefault="00B03D3D" w:rsidP="00B03D3D">
      <w:pPr>
        <w:pStyle w:val="ListParagraph"/>
        <w:numPr>
          <w:ilvl w:val="0"/>
          <w:numId w:val="1"/>
        </w:numPr>
        <w:tabs>
          <w:tab w:val="left" w:pos="2466"/>
        </w:tabs>
        <w:ind w:left="1620" w:hanging="360"/>
      </w:pPr>
      <w:r>
        <w:rPr>
          <w:b/>
          <w:color w:val="545454"/>
          <w:w w:val="105"/>
          <w:sz w:val="23"/>
        </w:rPr>
        <w:t>PS0.4:</w:t>
      </w:r>
      <w:r>
        <w:rPr>
          <w:b/>
          <w:color w:val="545454"/>
          <w:spacing w:val="34"/>
          <w:w w:val="105"/>
          <w:sz w:val="23"/>
        </w:rPr>
        <w:t xml:space="preserve"> </w:t>
      </w:r>
      <w:r>
        <w:rPr>
          <w:color w:val="363636"/>
          <w:w w:val="105"/>
        </w:rPr>
        <w:t>Knowledge</w:t>
      </w:r>
      <w:r>
        <w:rPr>
          <w:color w:val="363636"/>
          <w:spacing w:val="31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29"/>
          <w:w w:val="105"/>
        </w:rPr>
        <w:t xml:space="preserve"> </w:t>
      </w:r>
      <w:r>
        <w:rPr>
          <w:color w:val="363636"/>
          <w:w w:val="105"/>
        </w:rPr>
        <w:t>research</w:t>
      </w:r>
      <w:r>
        <w:rPr>
          <w:color w:val="363636"/>
          <w:spacing w:val="51"/>
          <w:w w:val="105"/>
        </w:rPr>
        <w:t xml:space="preserve"> </w:t>
      </w:r>
      <w:r>
        <w:rPr>
          <w:color w:val="363636"/>
          <w:w w:val="105"/>
        </w:rPr>
        <w:t>methodology</w:t>
      </w:r>
      <w:r>
        <w:rPr>
          <w:color w:val="363636"/>
          <w:spacing w:val="44"/>
          <w:w w:val="105"/>
        </w:rPr>
        <w:t xml:space="preserve"> </w:t>
      </w:r>
      <w:r>
        <w:rPr>
          <w:color w:val="363636"/>
          <w:w w:val="105"/>
        </w:rPr>
        <w:t>tools</w:t>
      </w:r>
      <w:r>
        <w:rPr>
          <w:color w:val="363636"/>
          <w:spacing w:val="21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51"/>
          <w:w w:val="105"/>
        </w:rPr>
        <w:t xml:space="preserve"> </w:t>
      </w:r>
      <w:proofErr w:type="gramStart"/>
      <w:r>
        <w:rPr>
          <w:color w:val="363636"/>
          <w:w w:val="105"/>
        </w:rPr>
        <w:t>it</w:t>
      </w:r>
      <w:proofErr w:type="gramEnd"/>
      <w:r>
        <w:rPr>
          <w:color w:val="363636"/>
          <w:spacing w:val="37"/>
          <w:w w:val="105"/>
        </w:rPr>
        <w:t xml:space="preserve"> </w:t>
      </w:r>
      <w:r>
        <w:rPr>
          <w:color w:val="363636"/>
          <w:w w:val="105"/>
        </w:rPr>
        <w:t>use</w:t>
      </w:r>
      <w:r>
        <w:rPr>
          <w:color w:val="363636"/>
          <w:spacing w:val="21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33"/>
          <w:w w:val="105"/>
        </w:rPr>
        <w:t xml:space="preserve"> </w:t>
      </w:r>
      <w:r>
        <w:rPr>
          <w:color w:val="363636"/>
          <w:w w:val="105"/>
        </w:rPr>
        <w:t>solving</w:t>
      </w:r>
      <w:r>
        <w:rPr>
          <w:color w:val="363636"/>
          <w:spacing w:val="22"/>
          <w:w w:val="105"/>
        </w:rPr>
        <w:t xml:space="preserve"> </w:t>
      </w:r>
      <w:r>
        <w:rPr>
          <w:color w:val="363636"/>
          <w:w w:val="105"/>
        </w:rPr>
        <w:t>social</w:t>
      </w:r>
      <w:r>
        <w:rPr>
          <w:color w:val="363636"/>
          <w:spacing w:val="43"/>
          <w:w w:val="105"/>
        </w:rPr>
        <w:t xml:space="preserve"> </w:t>
      </w:r>
      <w:r>
        <w:rPr>
          <w:color w:val="363636"/>
          <w:spacing w:val="-2"/>
          <w:w w:val="105"/>
        </w:rPr>
        <w:t>problems</w:t>
      </w:r>
    </w:p>
    <w:p w14:paraId="56BD5FE5" w14:textId="77777777" w:rsidR="00B03D3D" w:rsidRDefault="00B03D3D" w:rsidP="00B03D3D">
      <w:pPr>
        <w:pStyle w:val="BodyText"/>
        <w:tabs>
          <w:tab w:val="left" w:pos="2454"/>
        </w:tabs>
        <w:spacing w:before="62"/>
        <w:ind w:left="1620" w:hanging="360"/>
      </w:pPr>
      <w:r>
        <w:rPr>
          <w:color w:val="545454"/>
          <w:spacing w:val="-5"/>
          <w:w w:val="105"/>
          <w:position w:val="7"/>
          <w:sz w:val="10"/>
        </w:rPr>
        <w:t>'"</w:t>
      </w:r>
      <w:r>
        <w:rPr>
          <w:color w:val="545454"/>
          <w:position w:val="7"/>
          <w:sz w:val="10"/>
        </w:rPr>
        <w:tab/>
      </w:r>
      <w:r>
        <w:rPr>
          <w:color w:val="545454"/>
          <w:w w:val="105"/>
        </w:rPr>
        <w:t>and</w:t>
      </w:r>
      <w:r>
        <w:rPr>
          <w:color w:val="545454"/>
          <w:spacing w:val="30"/>
          <w:w w:val="105"/>
        </w:rPr>
        <w:t xml:space="preserve"> </w:t>
      </w:r>
      <w:proofErr w:type="spellStart"/>
      <w:r>
        <w:rPr>
          <w:color w:val="545454"/>
          <w:w w:val="105"/>
        </w:rPr>
        <w:t>rurther</w:t>
      </w:r>
      <w:proofErr w:type="spellEnd"/>
      <w:r>
        <w:rPr>
          <w:color w:val="545454"/>
          <w:spacing w:val="5"/>
          <w:w w:val="105"/>
        </w:rPr>
        <w:t xml:space="preserve"> </w:t>
      </w:r>
      <w:r>
        <w:rPr>
          <w:color w:val="363636"/>
          <w:w w:val="105"/>
        </w:rPr>
        <w:t>its</w:t>
      </w:r>
      <w:r>
        <w:rPr>
          <w:color w:val="363636"/>
          <w:spacing w:val="6"/>
          <w:w w:val="105"/>
        </w:rPr>
        <w:t xml:space="preserve"> </w:t>
      </w:r>
      <w:r>
        <w:rPr>
          <w:color w:val="363636"/>
          <w:w w:val="105"/>
        </w:rPr>
        <w:t>use</w:t>
      </w:r>
      <w:r>
        <w:rPr>
          <w:color w:val="363636"/>
          <w:spacing w:val="5"/>
          <w:w w:val="105"/>
        </w:rPr>
        <w:t xml:space="preserve"> </w:t>
      </w:r>
      <w:r>
        <w:rPr>
          <w:color w:val="363636"/>
          <w:w w:val="105"/>
        </w:rPr>
        <w:t>in</w:t>
      </w:r>
      <w:r>
        <w:rPr>
          <w:color w:val="363636"/>
          <w:spacing w:val="1"/>
          <w:w w:val="105"/>
        </w:rPr>
        <w:t xml:space="preserve"> </w:t>
      </w:r>
      <w:r>
        <w:rPr>
          <w:color w:val="363636"/>
          <w:w w:val="105"/>
        </w:rPr>
        <w:t>Social</w:t>
      </w:r>
      <w:r>
        <w:rPr>
          <w:color w:val="363636"/>
          <w:spacing w:val="14"/>
          <w:w w:val="105"/>
        </w:rPr>
        <w:t xml:space="preserve"> </w:t>
      </w:r>
      <w:r>
        <w:rPr>
          <w:color w:val="363636"/>
          <w:spacing w:val="-2"/>
          <w:w w:val="105"/>
        </w:rPr>
        <w:t>Policies.</w:t>
      </w:r>
    </w:p>
    <w:p w14:paraId="3A14AA5C" w14:textId="77777777" w:rsidR="00B03D3D" w:rsidRDefault="00B03D3D" w:rsidP="00B03D3D">
      <w:pPr>
        <w:pStyle w:val="BodyText"/>
        <w:spacing w:before="105"/>
        <w:ind w:left="1620" w:hanging="360"/>
      </w:pPr>
    </w:p>
    <w:p w14:paraId="45D860EA" w14:textId="77777777" w:rsidR="00B03D3D" w:rsidRDefault="00B03D3D" w:rsidP="00B03D3D">
      <w:pPr>
        <w:pStyle w:val="ListParagraph"/>
        <w:numPr>
          <w:ilvl w:val="0"/>
          <w:numId w:val="1"/>
        </w:numPr>
        <w:tabs>
          <w:tab w:val="left" w:pos="2451"/>
        </w:tabs>
        <w:spacing w:line="283" w:lineRule="auto"/>
        <w:ind w:left="1620" w:right="376" w:hanging="360"/>
      </w:pPr>
      <w:r>
        <w:rPr>
          <w:b/>
          <w:color w:val="363636"/>
          <w:w w:val="105"/>
          <w:sz w:val="23"/>
        </w:rPr>
        <w:t>PS0.5:</w:t>
      </w:r>
      <w:r>
        <w:rPr>
          <w:b/>
          <w:color w:val="363636"/>
          <w:spacing w:val="80"/>
          <w:w w:val="150"/>
          <w:sz w:val="23"/>
        </w:rPr>
        <w:t xml:space="preserve"> </w:t>
      </w:r>
      <w:r>
        <w:rPr>
          <w:color w:val="363636"/>
          <w:w w:val="105"/>
        </w:rPr>
        <w:t>Leaming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use</w:t>
      </w:r>
      <w:r>
        <w:rPr>
          <w:color w:val="363636"/>
          <w:spacing w:val="35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sociology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its</w:t>
      </w:r>
      <w:r>
        <w:rPr>
          <w:color w:val="363636"/>
          <w:spacing w:val="30"/>
          <w:w w:val="105"/>
        </w:rPr>
        <w:t xml:space="preserve"> </w:t>
      </w:r>
      <w:r>
        <w:rPr>
          <w:color w:val="363636"/>
          <w:w w:val="105"/>
        </w:rPr>
        <w:t>application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in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understating</w:t>
      </w:r>
      <w:r>
        <w:rPr>
          <w:color w:val="363636"/>
          <w:spacing w:val="38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39"/>
          <w:w w:val="105"/>
        </w:rPr>
        <w:t xml:space="preserve"> </w:t>
      </w:r>
      <w:r>
        <w:rPr>
          <w:color w:val="363636"/>
          <w:w w:val="105"/>
        </w:rPr>
        <w:t>contemporary social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problems in the interest of society.</w:t>
      </w:r>
    </w:p>
    <w:p w14:paraId="190AD484" w14:textId="77777777" w:rsidR="00B03D3D" w:rsidRDefault="00B03D3D" w:rsidP="00B03D3D">
      <w:pPr>
        <w:pStyle w:val="BodyText"/>
        <w:spacing w:before="98"/>
        <w:ind w:left="1620" w:hanging="360"/>
      </w:pPr>
    </w:p>
    <w:p w14:paraId="4F8787D2" w14:textId="77777777" w:rsidR="00B03D3D" w:rsidRDefault="00B03D3D" w:rsidP="00B03D3D">
      <w:pPr>
        <w:pStyle w:val="ListParagraph"/>
        <w:numPr>
          <w:ilvl w:val="0"/>
          <w:numId w:val="1"/>
        </w:numPr>
        <w:tabs>
          <w:tab w:val="left" w:pos="2449"/>
          <w:tab w:val="left" w:pos="2470"/>
        </w:tabs>
        <w:spacing w:line="292" w:lineRule="auto"/>
        <w:ind w:left="1620" w:right="377" w:hanging="360"/>
      </w:pPr>
      <w:r>
        <w:rPr>
          <w:b/>
          <w:color w:val="363636"/>
          <w:w w:val="105"/>
          <w:sz w:val="23"/>
        </w:rPr>
        <w:t>PS0.6:</w:t>
      </w:r>
      <w:r>
        <w:rPr>
          <w:b/>
          <w:color w:val="363636"/>
          <w:spacing w:val="40"/>
          <w:w w:val="105"/>
          <w:sz w:val="23"/>
        </w:rPr>
        <w:t xml:space="preserve"> </w:t>
      </w:r>
      <w:r>
        <w:rPr>
          <w:color w:val="545454"/>
          <w:w w:val="105"/>
        </w:rPr>
        <w:t>providing</w:t>
      </w:r>
      <w:r>
        <w:rPr>
          <w:color w:val="545454"/>
          <w:spacing w:val="33"/>
          <w:w w:val="105"/>
        </w:rPr>
        <w:t xml:space="preserve"> </w:t>
      </w:r>
      <w:r>
        <w:rPr>
          <w:color w:val="363636"/>
          <w:w w:val="105"/>
        </w:rPr>
        <w:t xml:space="preserve">information and knowledge of various fields and subfields of sociology </w:t>
      </w:r>
      <w:r>
        <w:rPr>
          <w:color w:val="545454"/>
          <w:w w:val="105"/>
        </w:rPr>
        <w:t>and</w:t>
      </w:r>
      <w:r>
        <w:rPr>
          <w:color w:val="545454"/>
          <w:spacing w:val="40"/>
          <w:w w:val="105"/>
        </w:rPr>
        <w:t xml:space="preserve"> </w:t>
      </w:r>
      <w:r>
        <w:rPr>
          <w:color w:val="545454"/>
          <w:w w:val="105"/>
        </w:rPr>
        <w:t xml:space="preserve">its </w:t>
      </w:r>
      <w:r>
        <w:rPr>
          <w:color w:val="363636"/>
          <w:w w:val="105"/>
        </w:rPr>
        <w:t>interrelation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for helping students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in the study of society.</w:t>
      </w:r>
    </w:p>
    <w:p w14:paraId="1D726227" w14:textId="77777777" w:rsidR="00B03D3D" w:rsidRDefault="00B03D3D" w:rsidP="00B03D3D">
      <w:pPr>
        <w:pStyle w:val="BodyText"/>
        <w:spacing w:before="48"/>
        <w:ind w:left="1620" w:hanging="360"/>
      </w:pPr>
    </w:p>
    <w:p w14:paraId="482C23FF" w14:textId="77777777" w:rsidR="00B03D3D" w:rsidRDefault="00B03D3D" w:rsidP="00B03D3D">
      <w:pPr>
        <w:pStyle w:val="ListParagraph"/>
        <w:numPr>
          <w:ilvl w:val="0"/>
          <w:numId w:val="1"/>
        </w:numPr>
        <w:tabs>
          <w:tab w:val="left" w:pos="2456"/>
          <w:tab w:val="left" w:pos="2463"/>
        </w:tabs>
        <w:spacing w:line="292" w:lineRule="auto"/>
        <w:ind w:left="1620" w:right="377" w:hanging="360"/>
      </w:pPr>
      <w:r>
        <w:rPr>
          <w:b/>
          <w:color w:val="363636"/>
          <w:w w:val="105"/>
          <w:sz w:val="23"/>
        </w:rPr>
        <w:t>PS0.7:</w:t>
      </w:r>
      <w:r>
        <w:rPr>
          <w:b/>
          <w:color w:val="363636"/>
          <w:spacing w:val="80"/>
          <w:w w:val="105"/>
          <w:sz w:val="23"/>
        </w:rPr>
        <w:t xml:space="preserve"> </w:t>
      </w:r>
      <w:r>
        <w:rPr>
          <w:color w:val="363636"/>
          <w:w w:val="105"/>
        </w:rPr>
        <w:t>Encourage</w:t>
      </w:r>
      <w:r>
        <w:rPr>
          <w:color w:val="363636"/>
          <w:spacing w:val="36"/>
          <w:w w:val="105"/>
        </w:rPr>
        <w:t xml:space="preserve"> </w:t>
      </w:r>
      <w:r>
        <w:rPr>
          <w:color w:val="545454"/>
          <w:w w:val="105"/>
        </w:rPr>
        <w:t>critical</w:t>
      </w:r>
      <w:r>
        <w:rPr>
          <w:color w:val="545454"/>
          <w:spacing w:val="40"/>
          <w:w w:val="105"/>
        </w:rPr>
        <w:t xml:space="preserve"> </w:t>
      </w:r>
      <w:r>
        <w:rPr>
          <w:color w:val="363636"/>
          <w:w w:val="105"/>
        </w:rPr>
        <w:t xml:space="preserve">thinking of </w:t>
      </w:r>
      <w:r>
        <w:rPr>
          <w:color w:val="545454"/>
          <w:w w:val="105"/>
        </w:rPr>
        <w:t>emerging</w:t>
      </w:r>
      <w:r>
        <w:rPr>
          <w:color w:val="545454"/>
          <w:spacing w:val="40"/>
          <w:w w:val="105"/>
        </w:rPr>
        <w:t xml:space="preserve"> </w:t>
      </w:r>
      <w:r>
        <w:rPr>
          <w:color w:val="363636"/>
          <w:w w:val="105"/>
        </w:rPr>
        <w:t>issues. implications</w:t>
      </w:r>
      <w:r>
        <w:rPr>
          <w:color w:val="363636"/>
          <w:spacing w:val="31"/>
          <w:w w:val="105"/>
        </w:rPr>
        <w:t xml:space="preserve"> </w:t>
      </w:r>
      <w:r>
        <w:rPr>
          <w:color w:val="363636"/>
          <w:w w:val="105"/>
        </w:rPr>
        <w:t xml:space="preserve">of dynamic society, </w:t>
      </w:r>
      <w:r>
        <w:rPr>
          <w:color w:val="545454"/>
          <w:w w:val="105"/>
        </w:rPr>
        <w:t xml:space="preserve">providing </w:t>
      </w:r>
      <w:r>
        <w:rPr>
          <w:color w:val="363636"/>
          <w:w w:val="105"/>
        </w:rPr>
        <w:t xml:space="preserve">ability to </w:t>
      </w:r>
      <w:r>
        <w:rPr>
          <w:color w:val="545454"/>
          <w:w w:val="105"/>
        </w:rPr>
        <w:t xml:space="preserve">encounter with </w:t>
      </w:r>
      <w:r>
        <w:rPr>
          <w:color w:val="363636"/>
          <w:w w:val="105"/>
        </w:rPr>
        <w:t xml:space="preserve">existing </w:t>
      </w:r>
      <w:r>
        <w:rPr>
          <w:color w:val="545454"/>
          <w:w w:val="105"/>
        </w:rPr>
        <w:t>social</w:t>
      </w:r>
      <w:r>
        <w:rPr>
          <w:color w:val="545454"/>
          <w:spacing w:val="40"/>
          <w:w w:val="105"/>
        </w:rPr>
        <w:t xml:space="preserve"> </w:t>
      </w:r>
      <w:r>
        <w:rPr>
          <w:color w:val="363636"/>
          <w:w w:val="105"/>
        </w:rPr>
        <w:t>issues.</w:t>
      </w:r>
    </w:p>
    <w:p w14:paraId="606DBF75" w14:textId="77777777" w:rsidR="00B03D3D" w:rsidRDefault="00B03D3D" w:rsidP="00B03D3D">
      <w:pPr>
        <w:pStyle w:val="BodyText"/>
        <w:ind w:left="1620" w:hanging="360"/>
      </w:pPr>
    </w:p>
    <w:p w14:paraId="66E7FBB7" w14:textId="77777777" w:rsidR="00E63C7E" w:rsidRDefault="00E63C7E"/>
    <w:sectPr w:rsidR="00E63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47528"/>
    <w:multiLevelType w:val="hybridMultilevel"/>
    <w:tmpl w:val="A9F23FD6"/>
    <w:lvl w:ilvl="0" w:tplc="6E88F38C">
      <w:start w:val="1"/>
      <w:numFmt w:val="lowerRoman"/>
      <w:lvlText w:val="%1)"/>
      <w:lvlJc w:val="left"/>
      <w:pPr>
        <w:ind w:left="1922" w:hanging="4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-1"/>
        <w:w w:val="95"/>
        <w:sz w:val="23"/>
        <w:szCs w:val="23"/>
        <w:lang w:val="en-US" w:eastAsia="en-US" w:bidi="ar-SA"/>
      </w:rPr>
    </w:lvl>
    <w:lvl w:ilvl="1" w:tplc="E4D090E6">
      <w:numFmt w:val="bullet"/>
      <w:lvlText w:val="•"/>
      <w:lvlJc w:val="left"/>
      <w:pPr>
        <w:ind w:left="2866" w:hanging="409"/>
      </w:pPr>
      <w:rPr>
        <w:rFonts w:hint="default"/>
        <w:lang w:val="en-US" w:eastAsia="en-US" w:bidi="ar-SA"/>
      </w:rPr>
    </w:lvl>
    <w:lvl w:ilvl="2" w:tplc="555284C6">
      <w:numFmt w:val="bullet"/>
      <w:lvlText w:val="•"/>
      <w:lvlJc w:val="left"/>
      <w:pPr>
        <w:ind w:left="3812" w:hanging="409"/>
      </w:pPr>
      <w:rPr>
        <w:rFonts w:hint="default"/>
        <w:lang w:val="en-US" w:eastAsia="en-US" w:bidi="ar-SA"/>
      </w:rPr>
    </w:lvl>
    <w:lvl w:ilvl="3" w:tplc="1C02E202">
      <w:numFmt w:val="bullet"/>
      <w:lvlText w:val="•"/>
      <w:lvlJc w:val="left"/>
      <w:pPr>
        <w:ind w:left="4759" w:hanging="409"/>
      </w:pPr>
      <w:rPr>
        <w:rFonts w:hint="default"/>
        <w:lang w:val="en-US" w:eastAsia="en-US" w:bidi="ar-SA"/>
      </w:rPr>
    </w:lvl>
    <w:lvl w:ilvl="4" w:tplc="E758DC66">
      <w:numFmt w:val="bullet"/>
      <w:lvlText w:val="•"/>
      <w:lvlJc w:val="left"/>
      <w:pPr>
        <w:ind w:left="5705" w:hanging="409"/>
      </w:pPr>
      <w:rPr>
        <w:rFonts w:hint="default"/>
        <w:lang w:val="en-US" w:eastAsia="en-US" w:bidi="ar-SA"/>
      </w:rPr>
    </w:lvl>
    <w:lvl w:ilvl="5" w:tplc="B2EC9216">
      <w:numFmt w:val="bullet"/>
      <w:lvlText w:val="•"/>
      <w:lvlJc w:val="left"/>
      <w:pPr>
        <w:ind w:left="6652" w:hanging="409"/>
      </w:pPr>
      <w:rPr>
        <w:rFonts w:hint="default"/>
        <w:lang w:val="en-US" w:eastAsia="en-US" w:bidi="ar-SA"/>
      </w:rPr>
    </w:lvl>
    <w:lvl w:ilvl="6" w:tplc="C3B23E5E">
      <w:numFmt w:val="bullet"/>
      <w:lvlText w:val="•"/>
      <w:lvlJc w:val="left"/>
      <w:pPr>
        <w:ind w:left="7598" w:hanging="409"/>
      </w:pPr>
      <w:rPr>
        <w:rFonts w:hint="default"/>
        <w:lang w:val="en-US" w:eastAsia="en-US" w:bidi="ar-SA"/>
      </w:rPr>
    </w:lvl>
    <w:lvl w:ilvl="7" w:tplc="132CBB84">
      <w:numFmt w:val="bullet"/>
      <w:lvlText w:val="•"/>
      <w:lvlJc w:val="left"/>
      <w:pPr>
        <w:ind w:left="8544" w:hanging="409"/>
      </w:pPr>
      <w:rPr>
        <w:rFonts w:hint="default"/>
        <w:lang w:val="en-US" w:eastAsia="en-US" w:bidi="ar-SA"/>
      </w:rPr>
    </w:lvl>
    <w:lvl w:ilvl="8" w:tplc="527A88A4">
      <w:numFmt w:val="bullet"/>
      <w:lvlText w:val="•"/>
      <w:lvlJc w:val="left"/>
      <w:pPr>
        <w:ind w:left="9491" w:hanging="409"/>
      </w:pPr>
      <w:rPr>
        <w:rFonts w:hint="default"/>
        <w:lang w:val="en-US" w:eastAsia="en-US" w:bidi="ar-SA"/>
      </w:rPr>
    </w:lvl>
  </w:abstractNum>
  <w:abstractNum w:abstractNumId="1" w15:restartNumberingAfterBreak="0">
    <w:nsid w:val="7C9D65B0"/>
    <w:multiLevelType w:val="hybridMultilevel"/>
    <w:tmpl w:val="CF6C0094"/>
    <w:lvl w:ilvl="0" w:tplc="790055D2">
      <w:numFmt w:val="bullet"/>
      <w:lvlText w:val="•"/>
      <w:lvlJc w:val="left"/>
      <w:pPr>
        <w:ind w:left="247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0"/>
        <w:w w:val="107"/>
        <w:sz w:val="23"/>
        <w:szCs w:val="23"/>
        <w:lang w:val="en-US" w:eastAsia="en-US" w:bidi="ar-SA"/>
      </w:rPr>
    </w:lvl>
    <w:lvl w:ilvl="1" w:tplc="F5C2CFBC">
      <w:numFmt w:val="bullet"/>
      <w:lvlText w:val="•"/>
      <w:lvlJc w:val="left"/>
      <w:pPr>
        <w:ind w:left="3352" w:hanging="276"/>
      </w:pPr>
      <w:rPr>
        <w:rFonts w:hint="default"/>
        <w:lang w:val="en-US" w:eastAsia="en-US" w:bidi="ar-SA"/>
      </w:rPr>
    </w:lvl>
    <w:lvl w:ilvl="2" w:tplc="EBF25F36">
      <w:numFmt w:val="bullet"/>
      <w:lvlText w:val="•"/>
      <w:lvlJc w:val="left"/>
      <w:pPr>
        <w:ind w:left="4244" w:hanging="276"/>
      </w:pPr>
      <w:rPr>
        <w:rFonts w:hint="default"/>
        <w:lang w:val="en-US" w:eastAsia="en-US" w:bidi="ar-SA"/>
      </w:rPr>
    </w:lvl>
    <w:lvl w:ilvl="3" w:tplc="1ECE4C46">
      <w:numFmt w:val="bullet"/>
      <w:lvlText w:val="•"/>
      <w:lvlJc w:val="left"/>
      <w:pPr>
        <w:ind w:left="5137" w:hanging="276"/>
      </w:pPr>
      <w:rPr>
        <w:rFonts w:hint="default"/>
        <w:lang w:val="en-US" w:eastAsia="en-US" w:bidi="ar-SA"/>
      </w:rPr>
    </w:lvl>
    <w:lvl w:ilvl="4" w:tplc="992C9C28">
      <w:numFmt w:val="bullet"/>
      <w:lvlText w:val="•"/>
      <w:lvlJc w:val="left"/>
      <w:pPr>
        <w:ind w:left="6029" w:hanging="276"/>
      </w:pPr>
      <w:rPr>
        <w:rFonts w:hint="default"/>
        <w:lang w:val="en-US" w:eastAsia="en-US" w:bidi="ar-SA"/>
      </w:rPr>
    </w:lvl>
    <w:lvl w:ilvl="5" w:tplc="47FAB2C8">
      <w:numFmt w:val="bullet"/>
      <w:lvlText w:val="•"/>
      <w:lvlJc w:val="left"/>
      <w:pPr>
        <w:ind w:left="6922" w:hanging="276"/>
      </w:pPr>
      <w:rPr>
        <w:rFonts w:hint="default"/>
        <w:lang w:val="en-US" w:eastAsia="en-US" w:bidi="ar-SA"/>
      </w:rPr>
    </w:lvl>
    <w:lvl w:ilvl="6" w:tplc="17E02F76">
      <w:numFmt w:val="bullet"/>
      <w:lvlText w:val="•"/>
      <w:lvlJc w:val="left"/>
      <w:pPr>
        <w:ind w:left="7814" w:hanging="276"/>
      </w:pPr>
      <w:rPr>
        <w:rFonts w:hint="default"/>
        <w:lang w:val="en-US" w:eastAsia="en-US" w:bidi="ar-SA"/>
      </w:rPr>
    </w:lvl>
    <w:lvl w:ilvl="7" w:tplc="31DA0144">
      <w:numFmt w:val="bullet"/>
      <w:lvlText w:val="•"/>
      <w:lvlJc w:val="left"/>
      <w:pPr>
        <w:ind w:left="8706" w:hanging="276"/>
      </w:pPr>
      <w:rPr>
        <w:rFonts w:hint="default"/>
        <w:lang w:val="en-US" w:eastAsia="en-US" w:bidi="ar-SA"/>
      </w:rPr>
    </w:lvl>
    <w:lvl w:ilvl="8" w:tplc="DE6EAA0A">
      <w:numFmt w:val="bullet"/>
      <w:lvlText w:val="•"/>
      <w:lvlJc w:val="left"/>
      <w:pPr>
        <w:ind w:left="9599" w:hanging="276"/>
      </w:pPr>
      <w:rPr>
        <w:rFonts w:hint="default"/>
        <w:lang w:val="en-US" w:eastAsia="en-US" w:bidi="ar-SA"/>
      </w:rPr>
    </w:lvl>
  </w:abstractNum>
  <w:num w:numId="1" w16cid:durableId="1834301154">
    <w:abstractNumId w:val="1"/>
  </w:num>
  <w:num w:numId="2" w16cid:durableId="80041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62"/>
    <w:rsid w:val="00AF4C62"/>
    <w:rsid w:val="00B03D3D"/>
    <w:rsid w:val="00E6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0EFA"/>
  <w15:chartTrackingRefBased/>
  <w15:docId w15:val="{0BEE9DE4-03D7-481F-A4DA-6EBB5987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unhideWhenUsed/>
    <w:qFormat/>
    <w:rsid w:val="00B03D3D"/>
    <w:pPr>
      <w:widowControl w:val="0"/>
      <w:autoSpaceDE w:val="0"/>
      <w:autoSpaceDN w:val="0"/>
      <w:spacing w:after="0" w:line="240" w:lineRule="auto"/>
      <w:ind w:left="1093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3D3D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B03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03D3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B03D3D"/>
    <w:pPr>
      <w:widowControl w:val="0"/>
      <w:autoSpaceDE w:val="0"/>
      <w:autoSpaceDN w:val="0"/>
      <w:spacing w:after="0" w:line="240" w:lineRule="auto"/>
      <w:ind w:left="1330" w:hanging="36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</dc:creator>
  <cp:keywords/>
  <dc:description/>
  <cp:lastModifiedBy>Shaikh</cp:lastModifiedBy>
  <cp:revision>2</cp:revision>
  <dcterms:created xsi:type="dcterms:W3CDTF">2025-06-19T14:03:00Z</dcterms:created>
  <dcterms:modified xsi:type="dcterms:W3CDTF">2025-06-19T14:04:00Z</dcterms:modified>
</cp:coreProperties>
</file>